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4A" w:rsidRPr="00482A4A" w:rsidRDefault="00482A4A" w:rsidP="00482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2A4A">
        <w:rPr>
          <w:rFonts w:ascii="Times New Roman" w:hAnsi="Times New Roman" w:cs="Times New Roman"/>
          <w:sz w:val="24"/>
          <w:szCs w:val="24"/>
        </w:rPr>
        <w:t xml:space="preserve"> </w:t>
      </w:r>
      <w:r w:rsidR="00552756" w:rsidRPr="00482A4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E28B9" w:rsidRPr="00482A4A" w:rsidRDefault="00482A4A" w:rsidP="00482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A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2756" w:rsidRPr="00482A4A">
        <w:rPr>
          <w:rFonts w:ascii="Times New Roman" w:hAnsi="Times New Roman" w:cs="Times New Roman"/>
          <w:sz w:val="24"/>
          <w:szCs w:val="24"/>
        </w:rPr>
        <w:t xml:space="preserve"> </w:t>
      </w:r>
      <w:r w:rsidRPr="00482A4A">
        <w:rPr>
          <w:rFonts w:ascii="Times New Roman" w:hAnsi="Times New Roman" w:cs="Times New Roman"/>
          <w:sz w:val="24"/>
          <w:szCs w:val="24"/>
        </w:rPr>
        <w:t>к</w:t>
      </w:r>
      <w:r w:rsidR="00552756" w:rsidRPr="00482A4A">
        <w:rPr>
          <w:rFonts w:ascii="Times New Roman" w:hAnsi="Times New Roman" w:cs="Times New Roman"/>
          <w:sz w:val="24"/>
          <w:szCs w:val="24"/>
        </w:rPr>
        <w:t xml:space="preserve"> Приказу от 31.08.2023г. № 83-од </w:t>
      </w:r>
    </w:p>
    <w:p w:rsidR="00482A4A" w:rsidRPr="00482A4A" w:rsidRDefault="00482A4A" w:rsidP="00482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A4A" w:rsidRPr="00482A4A" w:rsidRDefault="00482A4A" w:rsidP="00482A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8B9" w:rsidRPr="00482A4A" w:rsidRDefault="00552756" w:rsidP="00482A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4A">
        <w:rPr>
          <w:rFonts w:ascii="Times New Roman" w:hAnsi="Times New Roman" w:cs="Times New Roman"/>
          <w:b/>
          <w:sz w:val="24"/>
          <w:szCs w:val="24"/>
        </w:rPr>
        <w:t>ПЛАН РАБ</w:t>
      </w:r>
      <w:r w:rsidR="00AB50C6">
        <w:rPr>
          <w:rFonts w:ascii="Times New Roman" w:hAnsi="Times New Roman" w:cs="Times New Roman"/>
          <w:b/>
          <w:sz w:val="24"/>
          <w:szCs w:val="24"/>
        </w:rPr>
        <w:t>ОТЫ СОВЕТА ПО ПИТАНИЮ на 2023-</w:t>
      </w:r>
      <w:r w:rsidRPr="00482A4A">
        <w:rPr>
          <w:rFonts w:ascii="Times New Roman" w:hAnsi="Times New Roman" w:cs="Times New Roman"/>
          <w:b/>
          <w:sz w:val="24"/>
          <w:szCs w:val="24"/>
        </w:rPr>
        <w:t>2024 учебный год.</w:t>
      </w:r>
    </w:p>
    <w:p w:rsidR="003663C5" w:rsidRPr="00482A4A" w:rsidRDefault="00AB50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2126"/>
        <w:gridCol w:w="1979"/>
      </w:tblGrid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Утверждение совета по питанию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Выделение группы детей аллергиков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Врач, медсестра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Анализ выполнения норм основных продуктов, согласно накопительной ведомости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Каждые 10 дней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Анализ сбалансированности 10–</w:t>
            </w:r>
            <w:proofErr w:type="spellStart"/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482A4A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меню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Врач, медсестра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пищеблока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E28B9" w:rsidRPr="00482A4A" w:rsidRDefault="008E28B9" w:rsidP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графика генеральной уборки пищеблока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 xml:space="preserve">Дни проведения </w:t>
            </w:r>
            <w:proofErr w:type="spellStart"/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ген.уборки</w:t>
            </w:r>
            <w:proofErr w:type="spellEnd"/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Врач, старший воспитатель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Контроль сервировки столов в группах, соответствия выдачи порций на одного ребёнка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По плану работы на месяц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Анализ выполнения денежных затрат на одного ребёнка в соответствии с нормами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Заведующий, кладовщик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правил хранения продуктов в кладовой, на пищеблоке</w:t>
            </w:r>
          </w:p>
        </w:tc>
        <w:tc>
          <w:tcPr>
            <w:tcW w:w="2126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8E28B9" w:rsidRPr="00482A4A" w:rsidRDefault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Медсестра, кладовщик, врач</w:t>
            </w:r>
          </w:p>
        </w:tc>
      </w:tr>
      <w:tr w:rsidR="008E28B9" w:rsidRPr="00482A4A" w:rsidTr="008E28B9">
        <w:tc>
          <w:tcPr>
            <w:tcW w:w="846" w:type="dxa"/>
          </w:tcPr>
          <w:p w:rsidR="008E28B9" w:rsidRPr="00482A4A" w:rsidRDefault="008E28B9" w:rsidP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E28B9" w:rsidRPr="00482A4A" w:rsidRDefault="008E28B9" w:rsidP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Контроль за сроками реализации сырой и готовой продукции</w:t>
            </w:r>
          </w:p>
        </w:tc>
        <w:tc>
          <w:tcPr>
            <w:tcW w:w="2126" w:type="dxa"/>
          </w:tcPr>
          <w:p w:rsidR="008E28B9" w:rsidRPr="00482A4A" w:rsidRDefault="008E28B9" w:rsidP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8E28B9" w:rsidRPr="00482A4A" w:rsidRDefault="008E28B9" w:rsidP="008E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Медсестра, кладовщик, врач</w:t>
            </w:r>
          </w:p>
        </w:tc>
      </w:tr>
      <w:tr w:rsidR="00482A4A" w:rsidRPr="00482A4A" w:rsidTr="008E28B9">
        <w:tc>
          <w:tcPr>
            <w:tcW w:w="846" w:type="dxa"/>
          </w:tcPr>
          <w:p w:rsidR="00482A4A" w:rsidRPr="00482A4A" w:rsidRDefault="00482A4A" w:rsidP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482A4A" w:rsidRPr="00482A4A" w:rsidRDefault="00482A4A" w:rsidP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Контроль за забором проб на пищеблоке</w:t>
            </w:r>
          </w:p>
        </w:tc>
        <w:tc>
          <w:tcPr>
            <w:tcW w:w="2126" w:type="dxa"/>
          </w:tcPr>
          <w:p w:rsidR="00482A4A" w:rsidRPr="00482A4A" w:rsidRDefault="00482A4A" w:rsidP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</w:tcPr>
          <w:p w:rsidR="00482A4A" w:rsidRPr="00482A4A" w:rsidRDefault="00482A4A" w:rsidP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Медсестра, кладовщик</w:t>
            </w:r>
          </w:p>
        </w:tc>
      </w:tr>
    </w:tbl>
    <w:p w:rsidR="008E28B9" w:rsidRPr="00482A4A" w:rsidRDefault="008E28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</w:tblGrid>
      <w:tr w:rsidR="00482A4A" w:rsidRPr="00482A4A" w:rsidTr="00482A4A">
        <w:tc>
          <w:tcPr>
            <w:tcW w:w="2547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№ заседания</w:t>
            </w:r>
          </w:p>
        </w:tc>
        <w:tc>
          <w:tcPr>
            <w:tcW w:w="2693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82A4A" w:rsidRPr="00482A4A" w:rsidTr="00482A4A">
        <w:tc>
          <w:tcPr>
            <w:tcW w:w="2547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</w:tc>
        <w:tc>
          <w:tcPr>
            <w:tcW w:w="2693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82A4A" w:rsidRPr="00482A4A" w:rsidTr="00482A4A">
        <w:tc>
          <w:tcPr>
            <w:tcW w:w="2547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</w:p>
        </w:tc>
        <w:tc>
          <w:tcPr>
            <w:tcW w:w="2693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82A4A" w:rsidRPr="00482A4A" w:rsidTr="00482A4A">
        <w:tc>
          <w:tcPr>
            <w:tcW w:w="2547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Третье</w:t>
            </w:r>
          </w:p>
        </w:tc>
        <w:tc>
          <w:tcPr>
            <w:tcW w:w="2693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82A4A" w:rsidRPr="00482A4A" w:rsidTr="00482A4A">
        <w:tc>
          <w:tcPr>
            <w:tcW w:w="2547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четвертое</w:t>
            </w:r>
          </w:p>
        </w:tc>
        <w:tc>
          <w:tcPr>
            <w:tcW w:w="2693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82A4A" w:rsidRPr="00482A4A" w:rsidTr="00482A4A">
        <w:tc>
          <w:tcPr>
            <w:tcW w:w="2547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пятое</w:t>
            </w:r>
          </w:p>
        </w:tc>
        <w:tc>
          <w:tcPr>
            <w:tcW w:w="2693" w:type="dxa"/>
          </w:tcPr>
          <w:p w:rsidR="00482A4A" w:rsidRPr="00482A4A" w:rsidRDefault="0048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A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82A4A" w:rsidRDefault="00482A4A">
      <w:pPr>
        <w:rPr>
          <w:rFonts w:ascii="Times New Roman" w:hAnsi="Times New Roman" w:cs="Times New Roman"/>
          <w:sz w:val="24"/>
          <w:szCs w:val="24"/>
        </w:rPr>
      </w:pPr>
    </w:p>
    <w:p w:rsidR="00482A4A" w:rsidRDefault="00482A4A">
      <w:pPr>
        <w:rPr>
          <w:rFonts w:ascii="Times New Roman" w:hAnsi="Times New Roman" w:cs="Times New Roman"/>
          <w:sz w:val="24"/>
          <w:szCs w:val="24"/>
        </w:rPr>
      </w:pPr>
    </w:p>
    <w:p w:rsidR="00482A4A" w:rsidRPr="00482A4A" w:rsidRDefault="00482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Л.П.Вишневская</w:t>
      </w:r>
      <w:proofErr w:type="spellEnd"/>
    </w:p>
    <w:sectPr w:rsidR="00482A4A" w:rsidRPr="0048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A5"/>
    <w:rsid w:val="00111BA5"/>
    <w:rsid w:val="00482A4A"/>
    <w:rsid w:val="00552756"/>
    <w:rsid w:val="008C12BB"/>
    <w:rsid w:val="008E28B9"/>
    <w:rsid w:val="00AB50C6"/>
    <w:rsid w:val="00B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4D23-A832-45BE-A4F0-F52D06C4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5</cp:revision>
  <dcterms:created xsi:type="dcterms:W3CDTF">2023-10-06T15:57:00Z</dcterms:created>
  <dcterms:modified xsi:type="dcterms:W3CDTF">2023-10-16T07:45:00Z</dcterms:modified>
</cp:coreProperties>
</file>