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3F62E7" w:rsidRPr="003F62E7" w:rsidTr="003F62E7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F62E7" w:rsidRPr="00BB62D5" w:rsidRDefault="00BB62D5" w:rsidP="00BB62D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44"/>
                <w:szCs w:val="44"/>
                <w:lang w:eastAsia="ru-RU"/>
              </w:rPr>
            </w:pPr>
            <w:r>
              <w:fldChar w:fldCharType="begin"/>
            </w:r>
            <w:r>
              <w:instrText xml:space="preserve"> HYPERLINK "http://doshkolnik.ru/psihologiya/10934-nakazaniya.html" </w:instrText>
            </w:r>
            <w:r>
              <w:fldChar w:fldCharType="separate"/>
            </w:r>
            <w:r w:rsidR="003F62E7" w:rsidRPr="003F62E7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lang w:eastAsia="ru-RU"/>
              </w:rPr>
              <w:t xml:space="preserve"> </w:t>
            </w:r>
            <w:r w:rsidR="003F62E7" w:rsidRPr="00BB62D5">
              <w:rPr>
                <w:rFonts w:ascii="Times New Roman" w:eastAsia="Times New Roman" w:hAnsi="Times New Roman" w:cs="Times New Roman"/>
                <w:b/>
                <w:bCs/>
                <w:color w:val="003479"/>
                <w:sz w:val="44"/>
                <w:szCs w:val="44"/>
                <w:lang w:eastAsia="ru-RU"/>
              </w:rPr>
              <w:t>"Нужны ли наказания?"</w:t>
            </w:r>
            <w:r w:rsidRPr="00BB62D5">
              <w:rPr>
                <w:rFonts w:ascii="Times New Roman" w:eastAsia="Times New Roman" w:hAnsi="Times New Roman" w:cs="Times New Roman"/>
                <w:b/>
                <w:bCs/>
                <w:color w:val="003479"/>
                <w:sz w:val="44"/>
                <w:szCs w:val="44"/>
                <w:lang w:eastAsia="ru-RU"/>
              </w:rPr>
              <w:fldChar w:fldCharType="end"/>
            </w:r>
          </w:p>
        </w:tc>
      </w:tr>
    </w:tbl>
    <w:p w:rsidR="003F62E7" w:rsidRPr="003F62E7" w:rsidRDefault="003F62E7" w:rsidP="003F62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3F62E7" w:rsidRPr="003F62E7" w:rsidTr="00BB62D5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2E7" w:rsidRPr="003F62E7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62E7" w:rsidRPr="003F62E7" w:rsidTr="00BB62D5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2E7" w:rsidRPr="003F62E7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62E7" w:rsidRPr="003F62E7" w:rsidTr="00BB62D5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2E7" w:rsidRPr="003F62E7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3F62E7" w:rsidRPr="003F62E7" w:rsidTr="00BB62D5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  <w:drawing>
                <wp:inline distT="0" distB="0" distL="0" distR="0" wp14:anchorId="7C4DCAF3" wp14:editId="4F6FD492">
                  <wp:extent cx="2857500" cy="2943225"/>
                  <wp:effectExtent l="19050" t="0" r="0" b="0"/>
                  <wp:docPr id="1" name="Рисунок 1" descr="Консультация для родителей: Нужны ли наказания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я для родителей: Нужны ли наказания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Зарубежный психолог Р. </w:t>
            </w:r>
            <w:proofErr w:type="spell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Дрейкурс</w:t>
            </w:r>
            <w:proofErr w:type="spell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выделил 4 цели неправильного поведения или непослушания: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· получение большего или дополнительного внимания: ребенок полагает, что «если я добьюсь внимания, меня будут ценить», ребенок успокаивается и верит, что он значим, когда он в центре внимания; чувство взрослого, которое сигнализирует о наличии этой проблемы у ребенка – раздражение;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· дети, желающие чем-то выделится и разочаровавшиеся, могут обратиться к следующей цели: </w:t>
            </w:r>
            <w:proofErr w:type="spell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добитьсявласти</w:t>
            </w:r>
            <w:proofErr w:type="spell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(«все обязаны делать, то, что я хочу»), дети могут пользоваться не только силой (агрессия, упрямство, капризы), но и слабостью (болезни, страх), чувство взрослого – злость;</w:t>
            </w:r>
            <w:proofErr w:type="gramEnd"/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· если разочаровавшийся ребенок приходит к выводу, что с помощью власти он все равно не может найти положение среди людей, то он выбирает 3-ю цель – стремление отомстить, ребенку кажется, что ему 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</w:t>
            </w:r>
            <w:proofErr w:type="gram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чувство взрослого – его обидели, задели, некоторое желание мстить;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· неадекватность – полный уход от самостоятельного решения проблемы, </w:t>
            </w: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>если все предыдущие цели оказались безуспешными. Убеждение ребенка – оставьте меня в покое. Чувство взрослого – бессилие.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Процесс воспитания не может обойтись без наказания. Наказывая ребенка, вы учите отвечать его за последствия своих поступков.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К сожалению, родители не всегда себя сдерживают, чтобы не поднять руку на ребенка. Многие </w:t>
            </w:r>
            <w:proofErr w:type="gram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задают шлепки и подзатыльники не задумываясь</w:t>
            </w:r>
            <w:proofErr w:type="gram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, по привычке. Родители, которые часто используют физические наказания, добиваются только видимости послушания со стороны детей.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Очень часто наказание вызывает у детей не </w:t>
            </w:r>
            <w:proofErr w:type="gram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раскаяние</w:t>
            </w:r>
            <w:proofErr w:type="gram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и желание исправится, а совсем другие чувства: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· возмущение и обиду: «Это несправедливо. Я не заслужил такого обращения»;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· месть: «Они выиграли сейчас, но я с ними поквитаюсь»;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· протест: «Я сделаю им назло, пусть они поймут, что я имею право поступать по-своему»;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·   изворотливость, трусость: «В следующий раз я постараюсь не попасться»;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· снижение самооценки «Я плохой».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Наказания могут не понадобиться, если соблюдать следующие правила: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1. Действуйте согласно законам развития ребенка. Например, позволяйте ему много двигаться, не тормозите его любознательность.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2. Попробуйте отвлечь, переключить внимание капризули.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5. Растолковывайте правила доступным языком, не надо читать длинные нотации. Говорите просто и ясно («Отпусти кошку, ей больно»).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6. Делайте акцент на том, что хорошо, а не на том, что плохо. Не надо говорить: «Не лезь в лужу», а скажите: «Молодец, обошел лужу и ноги </w:t>
            </w: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>сухие».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7. Создайте необходимую среду для роста и развития (организуйте творческий уголок, место, где можно вволю покувыркаться).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8. Не навязывайтесь и помогайте тогда, когда ребенок об этом просит.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9. Соблюдайте разумную альтернативу («Нельзя шуметь в помещении, но можно покричать на улице, в лесу»).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10. Нельзя говорить одно, а делать другое. Например, вы запрещаете говорить «плохие» слова, а сами их употребляете.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11. Нельзя откладывать наказание. Не стоит говорить: «Вчера ты меня не слушался, поэтому сегодня кататься не будешь».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13. Нельзя запугивать тем, что вы никогда не выполните («Никогда больше не куплю тебе игрушку»).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Если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Ни в коем случае не наказывайте малыша трудом, может сформироваться отрицательное к нему отношение.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Никогда не запугивайте ребенка: «Я не буду тебя любить», «Уходи, ты плохой». Для любого ребенка это самые страшные слова. Маленький </w:t>
            </w:r>
            <w:proofErr w:type="gram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человек</w:t>
            </w:r>
            <w:proofErr w:type="gram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ни при </w:t>
            </w:r>
            <w:proofErr w:type="gram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каких</w:t>
            </w:r>
            <w:proofErr w:type="gram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ситуациях не должен сомневаться в вашей любви.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УМЕЕМ ЛИ МЫ СЛУШАТЬ И СЛЫШАТЬ РЕБЕНКА И ДРУГ ДРУГА?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От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</w:t>
            </w: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 xml:space="preserve">момент общения какие-то негативные чувства. В данном случае можно использовать правила технологии активного слушания, которые предлагает Ю. Б. </w:t>
            </w:r>
            <w:proofErr w:type="spell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Гиппенрейтер</w:t>
            </w:r>
            <w:proofErr w:type="spell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1. 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2. Видя негативное переживание малыша, не задавайте ему много вопросов, такая форма беседы не отражает сочувствия. Желательно, чтобы и ваши ответы звучали в утвердительной форме. ( «Ты так сильно плачешь, тебе, наверное, очень больно»)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3.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продолжайте молчать, в нем происходит сейчас очень важная и нужная работа.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4. Отвечая на переживания ребенка, старайтесь точнее обозначить, что вы поняли те чувства, которые он испытывает. («Я понимаю, тебе сейчас очень обидно»)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Результаты этого метода: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 исчезают или значительно ослабевают отрицательные переживания ребенка;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 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- высказывая </w:t>
            </w:r>
            <w:proofErr w:type="gramStart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наболевшее</w:t>
            </w:r>
            <w:proofErr w:type="gramEnd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ребенок сам продвигается в решении своей проблемы;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-ребенок сам начинает активно слушать взрослых.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Кроме того, чтобы общение с вашим ребенком было приятнее и эффективнее, прислушайтесь к следующим советам: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 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 когда ребенок с вами разговаривает, слушайте его внимательно, с пониманием, не перебивая</w:t>
            </w:r>
            <w:bookmarkStart w:id="0" w:name="_GoBack"/>
            <w:bookmarkEnd w:id="0"/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и не отворачиваясь; не дайте ему заподозрить, </w:t>
            </w: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>что вас мало интересует то, о чем он говорит;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 не задавайте слишком много вопросов и не устанавливайте слишком много правил для ребенка: он перестанет обращать на вас внимание.</w:t>
            </w:r>
          </w:p>
          <w:p w:rsidR="003F62E7" w:rsidRPr="00BB62D5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B62D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  <w:p w:rsidR="003F62E7" w:rsidRPr="003F62E7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009D" w:rsidRDefault="009E009D"/>
    <w:sectPr w:rsidR="009E009D" w:rsidSect="00BB62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2E7"/>
    <w:rsid w:val="00123585"/>
    <w:rsid w:val="003F62E7"/>
    <w:rsid w:val="009E009D"/>
    <w:rsid w:val="00B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2E7"/>
    <w:rPr>
      <w:color w:val="0000FF"/>
      <w:u w:val="single"/>
    </w:rPr>
  </w:style>
  <w:style w:type="character" w:customStyle="1" w:styleId="small">
    <w:name w:val="small"/>
    <w:basedOn w:val="a0"/>
    <w:rsid w:val="003F62E7"/>
  </w:style>
  <w:style w:type="paragraph" w:styleId="a4">
    <w:name w:val="Normal (Web)"/>
    <w:basedOn w:val="a"/>
    <w:uiPriority w:val="99"/>
    <w:semiHidden/>
    <w:unhideWhenUsed/>
    <w:rsid w:val="003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2E7"/>
  </w:style>
  <w:style w:type="paragraph" w:styleId="a5">
    <w:name w:val="Balloon Text"/>
    <w:basedOn w:val="a"/>
    <w:link w:val="a6"/>
    <w:uiPriority w:val="99"/>
    <w:semiHidden/>
    <w:unhideWhenUsed/>
    <w:rsid w:val="003F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Марина</cp:lastModifiedBy>
  <cp:revision>4</cp:revision>
  <dcterms:created xsi:type="dcterms:W3CDTF">2014-11-07T05:29:00Z</dcterms:created>
  <dcterms:modified xsi:type="dcterms:W3CDTF">2016-03-23T23:19:00Z</dcterms:modified>
</cp:coreProperties>
</file>